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3" w:rsidRDefault="00EF13DB">
      <w:pPr>
        <w:spacing w:before="66"/>
        <w:ind w:left="2004" w:right="2003"/>
        <w:jc w:val="center"/>
        <w:rPr>
          <w:sz w:val="24"/>
        </w:rPr>
      </w:pPr>
      <w:r>
        <w:rPr>
          <w:sz w:val="24"/>
        </w:rPr>
        <w:t xml:space="preserve">Управление общего образования администрации </w:t>
      </w:r>
      <w:proofErr w:type="spellStart"/>
      <w:r>
        <w:rPr>
          <w:sz w:val="24"/>
        </w:rPr>
        <w:t>Ртищевского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Саратовской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EF13DB" w:rsidRDefault="00EF13DB" w:rsidP="00EF13DB">
      <w:pPr>
        <w:spacing w:before="2"/>
        <w:ind w:left="1075" w:firstLine="348"/>
        <w:jc w:val="center"/>
        <w:rPr>
          <w:spacing w:val="-4"/>
        </w:rPr>
      </w:pPr>
      <w:r>
        <w:t xml:space="preserve">МУНИЦИПАЛЬНОЕ ОБЩЕОБРАЗОВАТЕЛЬНОЕ УЧРЕЖДЕНИЕ «УЛЬЯНОВСКАЯ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РТИЩЕВСКОГО РАЙОНА</w:t>
      </w:r>
    </w:p>
    <w:p w:rsidR="00952523" w:rsidRDefault="00EF13DB" w:rsidP="00EF13DB">
      <w:pPr>
        <w:spacing w:before="2"/>
        <w:ind w:left="1075" w:firstLine="348"/>
        <w:jc w:val="center"/>
      </w:pPr>
      <w:r>
        <w:t>САРАТОВСКОЙ</w:t>
      </w:r>
      <w:r>
        <w:rPr>
          <w:spacing w:val="-5"/>
        </w:rPr>
        <w:t xml:space="preserve"> </w:t>
      </w:r>
      <w:r>
        <w:t>ОБЛАСТИ»</w:t>
      </w:r>
    </w:p>
    <w:p w:rsidR="00952523" w:rsidRDefault="00EF13DB">
      <w:pPr>
        <w:spacing w:line="275" w:lineRule="exact"/>
        <w:ind w:left="2004" w:right="2003"/>
        <w:jc w:val="center"/>
        <w:rPr>
          <w:sz w:val="24"/>
        </w:rPr>
      </w:pPr>
      <w:r>
        <w:rPr>
          <w:sz w:val="24"/>
        </w:rPr>
        <w:t>(МОУ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Ульяновская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СОШ </w:t>
      </w:r>
      <w:proofErr w:type="spellStart"/>
      <w:r>
        <w:rPr>
          <w:sz w:val="24"/>
        </w:rPr>
        <w:t>Ртищевского</w:t>
      </w:r>
      <w:proofErr w:type="spellEnd"/>
      <w:r>
        <w:rPr>
          <w:sz w:val="24"/>
        </w:rPr>
        <w:t xml:space="preserve"> 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Саратовской области»)</w:t>
      </w:r>
    </w:p>
    <w:p w:rsidR="00952523" w:rsidRDefault="00952523">
      <w:pPr>
        <w:pStyle w:val="a3"/>
        <w:spacing w:before="8"/>
        <w:ind w:left="0"/>
        <w:rPr>
          <w:sz w:val="20"/>
        </w:rPr>
      </w:pPr>
    </w:p>
    <w:p w:rsidR="00952523" w:rsidRDefault="00EF13DB">
      <w:pPr>
        <w:pStyle w:val="1"/>
        <w:spacing w:before="1"/>
        <w:ind w:left="2003" w:right="2003"/>
      </w:pPr>
      <w:r>
        <w:t>ПРИКАЗ</w:t>
      </w:r>
    </w:p>
    <w:p w:rsidR="00952523" w:rsidRDefault="00EF13DB">
      <w:pPr>
        <w:tabs>
          <w:tab w:val="left" w:pos="9282"/>
        </w:tabs>
        <w:spacing w:before="1" w:line="295" w:lineRule="exact"/>
        <w:ind w:right="46"/>
        <w:jc w:val="center"/>
        <w:rPr>
          <w:b/>
          <w:sz w:val="26"/>
        </w:rPr>
      </w:pPr>
      <w:r>
        <w:rPr>
          <w:b/>
          <w:sz w:val="26"/>
          <w:u w:val="thick"/>
        </w:rPr>
        <w:t>От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01.09.2023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г.</w:t>
      </w:r>
      <w:r>
        <w:rPr>
          <w:b/>
          <w:sz w:val="26"/>
        </w:rPr>
        <w:tab/>
        <w:t>№</w:t>
      </w:r>
      <w:r>
        <w:rPr>
          <w:b/>
          <w:sz w:val="26"/>
          <w:u w:val="thick"/>
        </w:rPr>
        <w:t>301</w:t>
      </w:r>
      <w:r>
        <w:rPr>
          <w:b/>
          <w:sz w:val="26"/>
          <w:u w:val="thick"/>
        </w:rPr>
        <w:t>-0</w:t>
      </w:r>
    </w:p>
    <w:p w:rsidR="00952523" w:rsidRDefault="00EF13DB">
      <w:pPr>
        <w:pStyle w:val="a3"/>
        <w:spacing w:line="295" w:lineRule="exact"/>
        <w:ind w:left="2004" w:right="1999"/>
        <w:jc w:val="center"/>
      </w:pPr>
      <w:proofErr w:type="spellStart"/>
      <w:r>
        <w:t>П.Первомайский</w:t>
      </w:r>
      <w:proofErr w:type="spellEnd"/>
    </w:p>
    <w:p w:rsidR="00952523" w:rsidRDefault="00EF13DB">
      <w:pPr>
        <w:pStyle w:val="1"/>
        <w:spacing w:before="8" w:line="298" w:lineRule="exact"/>
        <w:jc w:val="left"/>
      </w:pPr>
      <w:r>
        <w:t>О</w:t>
      </w:r>
      <w:r>
        <w:rPr>
          <w:spacing w:val="-3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снижению</w:t>
      </w:r>
    </w:p>
    <w:p w:rsidR="00952523" w:rsidRDefault="00EF13DB">
      <w:pPr>
        <w:ind w:left="112" w:right="6313"/>
        <w:rPr>
          <w:b/>
          <w:sz w:val="26"/>
        </w:rPr>
      </w:pPr>
      <w:r>
        <w:rPr>
          <w:b/>
          <w:sz w:val="26"/>
        </w:rPr>
        <w:t>документационной нагрузки на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педагогических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работников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МОУ</w:t>
      </w:r>
    </w:p>
    <w:p w:rsidR="00952523" w:rsidRDefault="00EF13DB">
      <w:pPr>
        <w:pStyle w:val="1"/>
        <w:spacing w:before="1"/>
        <w:ind w:right="6081"/>
        <w:jc w:val="left"/>
      </w:pPr>
      <w:r>
        <w:t>«</w:t>
      </w:r>
      <w:proofErr w:type="gramStart"/>
      <w:r>
        <w:t>Ульяновская</w:t>
      </w:r>
      <w:proofErr w:type="gramEnd"/>
      <w:r>
        <w:t xml:space="preserve"> СОШ </w:t>
      </w:r>
      <w:proofErr w:type="spellStart"/>
      <w:r>
        <w:t>Ртищевского</w:t>
      </w:r>
      <w:proofErr w:type="spellEnd"/>
      <w:r>
        <w:t xml:space="preserve"> района </w:t>
      </w:r>
      <w:r>
        <w:t xml:space="preserve"> Саратовской</w:t>
      </w:r>
      <w:r>
        <w:rPr>
          <w:spacing w:val="-62"/>
        </w:rPr>
        <w:t xml:space="preserve"> </w:t>
      </w:r>
      <w:r>
        <w:t>области»</w:t>
      </w:r>
    </w:p>
    <w:p w:rsidR="00952523" w:rsidRDefault="00952523">
      <w:pPr>
        <w:pStyle w:val="a3"/>
        <w:spacing w:before="3"/>
        <w:ind w:left="0"/>
        <w:rPr>
          <w:b/>
          <w:sz w:val="25"/>
        </w:rPr>
      </w:pPr>
    </w:p>
    <w:p w:rsidR="00952523" w:rsidRDefault="00EF13DB">
      <w:pPr>
        <w:pStyle w:val="a3"/>
        <w:ind w:left="112"/>
        <w:jc w:val="both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частями</w:t>
      </w:r>
      <w:r>
        <w:rPr>
          <w:spacing w:val="11"/>
        </w:rPr>
        <w:t xml:space="preserve"> </w:t>
      </w:r>
      <w:r>
        <w:t>6.1.,</w:t>
      </w:r>
      <w:r>
        <w:rPr>
          <w:spacing w:val="13"/>
        </w:rPr>
        <w:t xml:space="preserve"> </w:t>
      </w:r>
      <w:r>
        <w:t>6.2</w:t>
      </w:r>
      <w:r>
        <w:rPr>
          <w:spacing w:val="12"/>
        </w:rPr>
        <w:t xml:space="preserve"> </w:t>
      </w:r>
      <w:r>
        <w:t>статьи</w:t>
      </w:r>
      <w:r>
        <w:rPr>
          <w:spacing w:val="14"/>
        </w:rPr>
        <w:t xml:space="preserve"> </w:t>
      </w:r>
      <w:r>
        <w:t>47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29.12.2012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273-ФЗ</w:t>
      </w:r>
    </w:p>
    <w:p w:rsidR="00952523" w:rsidRDefault="00EF13DB">
      <w:pPr>
        <w:pStyle w:val="a3"/>
        <w:spacing w:before="1"/>
        <w:ind w:left="112" w:right="104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proofErr w:type="gramStart"/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программ»,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2"/>
        </w:rPr>
        <w:t xml:space="preserve"> </w:t>
      </w:r>
      <w:r>
        <w:t>образования Саратовской области от 21.08.2023 года №1449 «Об организации работы во</w:t>
      </w:r>
      <w:r>
        <w:rPr>
          <w:spacing w:val="1"/>
        </w:rPr>
        <w:t xml:space="preserve"> </w:t>
      </w:r>
      <w:r>
        <w:t>исполнение частей 6.1, 6.2 статьи 47 Федерального закона от 29 декабря 2012 года № 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</w:t>
      </w:r>
      <w:r>
        <w:t>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бюрократический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:rsidR="00952523" w:rsidRDefault="00952523">
      <w:pPr>
        <w:pStyle w:val="a3"/>
        <w:spacing w:before="1"/>
        <w:ind w:left="0"/>
      </w:pPr>
    </w:p>
    <w:p w:rsidR="00952523" w:rsidRDefault="00EF13DB">
      <w:pPr>
        <w:pStyle w:val="1"/>
        <w:spacing w:line="298" w:lineRule="exact"/>
        <w:jc w:val="left"/>
        <w:rPr>
          <w:b w:val="0"/>
        </w:rPr>
      </w:pPr>
      <w:r>
        <w:t>ПРИКАЗЫВАЮ</w:t>
      </w:r>
      <w:r>
        <w:rPr>
          <w:b w:val="0"/>
        </w:rPr>
        <w:t>: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ind w:right="116"/>
        <w:jc w:val="both"/>
        <w:rPr>
          <w:sz w:val="26"/>
        </w:rPr>
      </w:pPr>
      <w:r>
        <w:rPr>
          <w:sz w:val="26"/>
        </w:rPr>
        <w:t>Уменьшить нагрузку на учителей МОУ «</w:t>
      </w:r>
      <w:proofErr w:type="gramStart"/>
      <w:r>
        <w:rPr>
          <w:sz w:val="26"/>
        </w:rPr>
        <w:t>Ульяновская</w:t>
      </w:r>
      <w:proofErr w:type="gramEnd"/>
      <w:r>
        <w:rPr>
          <w:sz w:val="26"/>
        </w:rPr>
        <w:t xml:space="preserve"> СОШ</w:t>
      </w:r>
      <w:r>
        <w:rPr>
          <w:sz w:val="26"/>
        </w:rPr>
        <w:t xml:space="preserve"> </w:t>
      </w:r>
      <w:proofErr w:type="spellStart"/>
      <w:r>
        <w:rPr>
          <w:sz w:val="26"/>
        </w:rPr>
        <w:t>Ртищевского</w:t>
      </w:r>
      <w:proofErr w:type="spellEnd"/>
      <w:r>
        <w:rPr>
          <w:sz w:val="26"/>
        </w:rPr>
        <w:t xml:space="preserve"> района </w:t>
      </w:r>
      <w:r>
        <w:rPr>
          <w:sz w:val="26"/>
        </w:rPr>
        <w:t>Саратовской области»,</w:t>
      </w:r>
      <w:r>
        <w:rPr>
          <w:spacing w:val="1"/>
          <w:sz w:val="26"/>
        </w:rPr>
        <w:t xml:space="preserve"> </w:t>
      </w:r>
      <w:r>
        <w:rPr>
          <w:sz w:val="26"/>
        </w:rPr>
        <w:t>связ</w:t>
      </w:r>
      <w:r>
        <w:rPr>
          <w:sz w:val="26"/>
        </w:rPr>
        <w:t>анную</w:t>
      </w:r>
      <w:r>
        <w:rPr>
          <w:spacing w:val="-2"/>
          <w:sz w:val="26"/>
        </w:rPr>
        <w:t xml:space="preserve"> </w:t>
      </w:r>
      <w:r>
        <w:rPr>
          <w:sz w:val="26"/>
        </w:rPr>
        <w:t>с составлением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документации.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ind w:right="105"/>
        <w:jc w:val="both"/>
        <w:rPr>
          <w:sz w:val="26"/>
        </w:rPr>
      </w:pPr>
      <w:r>
        <w:rPr>
          <w:sz w:val="26"/>
        </w:rPr>
        <w:t xml:space="preserve">Назначить </w:t>
      </w:r>
      <w:proofErr w:type="gramStart"/>
      <w:r>
        <w:rPr>
          <w:sz w:val="26"/>
        </w:rPr>
        <w:t>ответственным</w:t>
      </w:r>
      <w:proofErr w:type="gramEnd"/>
      <w:r>
        <w:rPr>
          <w:sz w:val="26"/>
        </w:rPr>
        <w:t xml:space="preserve"> за обеспечение соблюдения действующего законодательства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части</w:t>
      </w:r>
      <w:r>
        <w:rPr>
          <w:spacing w:val="-13"/>
          <w:sz w:val="26"/>
        </w:rPr>
        <w:t xml:space="preserve"> </w:t>
      </w:r>
      <w:r>
        <w:rPr>
          <w:sz w:val="26"/>
        </w:rPr>
        <w:t>документационной</w:t>
      </w:r>
      <w:r>
        <w:rPr>
          <w:spacing w:val="-12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13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3"/>
          <w:sz w:val="26"/>
        </w:rPr>
        <w:t xml:space="preserve"> </w:t>
      </w:r>
      <w:r>
        <w:rPr>
          <w:sz w:val="26"/>
        </w:rPr>
        <w:t>МОУ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«Ульяновская </w:t>
      </w:r>
      <w:r>
        <w:rPr>
          <w:sz w:val="26"/>
        </w:rPr>
        <w:t>СОШ</w:t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заместителя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2"/>
          <w:sz w:val="26"/>
        </w:rPr>
        <w:t xml:space="preserve"> </w:t>
      </w:r>
      <w:r>
        <w:rPr>
          <w:sz w:val="26"/>
        </w:rPr>
        <w:t>Мигель В.В.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ind w:right="106"/>
        <w:jc w:val="both"/>
        <w:rPr>
          <w:sz w:val="26"/>
        </w:rPr>
      </w:pPr>
      <w:r>
        <w:rPr>
          <w:sz w:val="26"/>
        </w:rPr>
        <w:t>Заместителю директора по учебно-воспитательной работе Мигель В.В.</w:t>
      </w:r>
      <w:r>
        <w:rPr>
          <w:sz w:val="26"/>
        </w:rPr>
        <w:t xml:space="preserve"> ознакомить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от 21.07.2022 № 582 «Об утверждении перечня документации, 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кото</w:t>
      </w:r>
      <w:r>
        <w:rPr>
          <w:sz w:val="26"/>
        </w:rPr>
        <w:t>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программ».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spacing w:before="1"/>
        <w:ind w:right="110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работниками.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1)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ind w:right="104"/>
        <w:jc w:val="both"/>
        <w:rPr>
          <w:sz w:val="26"/>
        </w:rPr>
      </w:pPr>
      <w:r>
        <w:rPr>
          <w:sz w:val="26"/>
        </w:rPr>
        <w:t>Создать</w:t>
      </w:r>
      <w:r>
        <w:rPr>
          <w:spacing w:val="1"/>
          <w:sz w:val="26"/>
        </w:rPr>
        <w:t xml:space="preserve"> </w:t>
      </w:r>
      <w:r>
        <w:rPr>
          <w:sz w:val="26"/>
        </w:rPr>
        <w:t>«горячую</w:t>
      </w:r>
      <w:r>
        <w:rPr>
          <w:spacing w:val="1"/>
          <w:sz w:val="26"/>
        </w:rPr>
        <w:t xml:space="preserve"> </w:t>
      </w:r>
      <w:r>
        <w:rPr>
          <w:sz w:val="26"/>
        </w:rPr>
        <w:t>линию»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1"/>
          <w:sz w:val="26"/>
        </w:rPr>
        <w:t xml:space="preserve"> </w:t>
      </w:r>
      <w:r>
        <w:rPr>
          <w:sz w:val="26"/>
        </w:rPr>
        <w:t>8(84540)6-32-37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горячей</w:t>
      </w:r>
      <w:r>
        <w:rPr>
          <w:spacing w:val="1"/>
          <w:sz w:val="26"/>
        </w:rPr>
        <w:t xml:space="preserve"> </w:t>
      </w:r>
      <w:r>
        <w:rPr>
          <w:sz w:val="26"/>
        </w:rPr>
        <w:t>линии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Саратовской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1"/>
          <w:sz w:val="26"/>
        </w:rPr>
        <w:t xml:space="preserve"> </w:t>
      </w:r>
      <w:r>
        <w:rPr>
          <w:sz w:val="26"/>
        </w:rPr>
        <w:t>8(8452)49-93-14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Ртищевского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телефону</w:t>
      </w:r>
      <w:r>
        <w:rPr>
          <w:spacing w:val="-6"/>
          <w:sz w:val="26"/>
        </w:rPr>
        <w:t xml:space="preserve"> </w:t>
      </w:r>
      <w:r>
        <w:rPr>
          <w:sz w:val="26"/>
        </w:rPr>
        <w:t>8(84540)4-15-70.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ind w:right="112"/>
        <w:jc w:val="both"/>
        <w:rPr>
          <w:sz w:val="26"/>
        </w:rPr>
      </w:pPr>
      <w:r>
        <w:rPr>
          <w:sz w:val="26"/>
        </w:rPr>
        <w:t xml:space="preserve">Разместить на </w:t>
      </w:r>
      <w:r>
        <w:rPr>
          <w:sz w:val="26"/>
        </w:rPr>
        <w:t>сайте школы информацию о нормах законодательства, регулирующих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ind w:right="104"/>
        <w:jc w:val="both"/>
        <w:rPr>
          <w:sz w:val="26"/>
        </w:rPr>
      </w:pPr>
      <w:r>
        <w:rPr>
          <w:sz w:val="26"/>
        </w:rPr>
        <w:t>Внести изменения в локальные акты, затрагивающие трудовые права работников по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соблюдению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документационной нагрузки:</w:t>
      </w:r>
    </w:p>
    <w:p w:rsidR="00952523" w:rsidRDefault="00EF13DB">
      <w:pPr>
        <w:pStyle w:val="a4"/>
        <w:numPr>
          <w:ilvl w:val="1"/>
          <w:numId w:val="2"/>
        </w:numPr>
        <w:tabs>
          <w:tab w:val="left" w:pos="1261"/>
        </w:tabs>
        <w:spacing w:before="2" w:line="318" w:lineRule="exact"/>
        <w:ind w:hanging="361"/>
        <w:rPr>
          <w:sz w:val="26"/>
        </w:rPr>
      </w:pPr>
      <w:r>
        <w:rPr>
          <w:sz w:val="26"/>
        </w:rPr>
        <w:t>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-4"/>
          <w:sz w:val="26"/>
        </w:rPr>
        <w:t xml:space="preserve"> </w:t>
      </w:r>
      <w:r>
        <w:rPr>
          <w:sz w:val="26"/>
        </w:rPr>
        <w:t>журнале;</w:t>
      </w:r>
    </w:p>
    <w:p w:rsidR="00952523" w:rsidRDefault="00EF13DB">
      <w:pPr>
        <w:pStyle w:val="a4"/>
        <w:numPr>
          <w:ilvl w:val="1"/>
          <w:numId w:val="2"/>
        </w:numPr>
        <w:tabs>
          <w:tab w:val="left" w:pos="1261"/>
        </w:tabs>
        <w:spacing w:line="318" w:lineRule="exact"/>
        <w:ind w:hanging="361"/>
        <w:rPr>
          <w:sz w:val="26"/>
        </w:rPr>
      </w:pPr>
      <w:r>
        <w:rPr>
          <w:sz w:val="26"/>
        </w:rPr>
        <w:t>Правила</w:t>
      </w:r>
      <w:r>
        <w:rPr>
          <w:spacing w:val="108"/>
          <w:sz w:val="26"/>
        </w:rPr>
        <w:t xml:space="preserve"> </w:t>
      </w:r>
      <w:r>
        <w:rPr>
          <w:sz w:val="26"/>
        </w:rPr>
        <w:t xml:space="preserve">внутреннего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трудового  </w:t>
      </w:r>
      <w:r>
        <w:rPr>
          <w:spacing w:val="43"/>
          <w:sz w:val="26"/>
        </w:rPr>
        <w:t xml:space="preserve"> </w:t>
      </w:r>
      <w:r>
        <w:rPr>
          <w:sz w:val="26"/>
        </w:rPr>
        <w:t xml:space="preserve">распорядка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работников  </w:t>
      </w:r>
      <w:r>
        <w:rPr>
          <w:spacing w:val="44"/>
          <w:sz w:val="26"/>
        </w:rPr>
        <w:t xml:space="preserve"> </w:t>
      </w:r>
      <w:proofErr w:type="gramStart"/>
      <w:r>
        <w:rPr>
          <w:sz w:val="26"/>
        </w:rPr>
        <w:t>образовательной</w:t>
      </w:r>
      <w:proofErr w:type="gramEnd"/>
    </w:p>
    <w:p w:rsidR="00952523" w:rsidRDefault="00952523">
      <w:pPr>
        <w:spacing w:line="318" w:lineRule="exact"/>
        <w:jc w:val="both"/>
        <w:rPr>
          <w:sz w:val="26"/>
        </w:rPr>
        <w:sectPr w:rsidR="00952523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952523" w:rsidRDefault="00EF13DB">
      <w:pPr>
        <w:pStyle w:val="a3"/>
        <w:spacing w:before="67"/>
        <w:ind w:left="1260"/>
      </w:pPr>
      <w:r>
        <w:lastRenderedPageBreak/>
        <w:t>организации.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spacing w:before="1"/>
        <w:ind w:right="107"/>
        <w:rPr>
          <w:sz w:val="26"/>
        </w:rPr>
      </w:pPr>
      <w:r>
        <w:rPr>
          <w:sz w:val="26"/>
        </w:rPr>
        <w:t>Провести</w:t>
      </w:r>
      <w:r>
        <w:rPr>
          <w:spacing w:val="22"/>
          <w:sz w:val="26"/>
        </w:rPr>
        <w:t xml:space="preserve"> </w:t>
      </w:r>
      <w:r>
        <w:rPr>
          <w:sz w:val="26"/>
        </w:rPr>
        <w:t>совещание</w:t>
      </w:r>
      <w:r>
        <w:rPr>
          <w:spacing w:val="28"/>
          <w:sz w:val="26"/>
        </w:rPr>
        <w:t xml:space="preserve"> </w:t>
      </w:r>
      <w:r>
        <w:rPr>
          <w:sz w:val="26"/>
        </w:rPr>
        <w:t>при</w:t>
      </w:r>
      <w:r>
        <w:rPr>
          <w:spacing w:val="24"/>
          <w:sz w:val="26"/>
        </w:rPr>
        <w:t xml:space="preserve"> </w:t>
      </w:r>
      <w:r>
        <w:rPr>
          <w:sz w:val="26"/>
        </w:rPr>
        <w:t>заместителе</w:t>
      </w:r>
      <w:r>
        <w:rPr>
          <w:spacing w:val="23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2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вопросу</w:t>
      </w:r>
      <w:r>
        <w:rPr>
          <w:spacing w:val="-7"/>
          <w:sz w:val="26"/>
        </w:rPr>
        <w:t xml:space="preserve"> </w:t>
      </w:r>
      <w:r>
        <w:rPr>
          <w:sz w:val="26"/>
        </w:rPr>
        <w:t>снижения документационной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работников.</w:t>
      </w:r>
    </w:p>
    <w:p w:rsidR="00952523" w:rsidRDefault="00EF13DB">
      <w:pPr>
        <w:pStyle w:val="a4"/>
        <w:numPr>
          <w:ilvl w:val="0"/>
          <w:numId w:val="2"/>
        </w:numPr>
        <w:tabs>
          <w:tab w:val="left" w:pos="541"/>
        </w:tabs>
        <w:spacing w:line="299" w:lineRule="exact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 оставляю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952523" w:rsidRDefault="00952523">
      <w:pPr>
        <w:pStyle w:val="a3"/>
        <w:spacing w:before="7"/>
        <w:ind w:left="0"/>
      </w:pPr>
    </w:p>
    <w:p w:rsidR="00952523" w:rsidRDefault="00EF13DB">
      <w:pPr>
        <w:pStyle w:val="1"/>
        <w:tabs>
          <w:tab w:val="left" w:pos="3480"/>
        </w:tabs>
        <w:ind w:left="0"/>
      </w:pPr>
      <w:r>
        <w:t>Директор</w:t>
      </w:r>
      <w:r>
        <w:rPr>
          <w:spacing w:val="-3"/>
        </w:rPr>
        <w:t xml:space="preserve"> </w:t>
      </w:r>
      <w:r>
        <w:t>школы</w:t>
      </w:r>
      <w:r>
        <w:tab/>
        <w:t>Богатырева Ю.Г.</w:t>
      </w:r>
    </w:p>
    <w:p w:rsidR="00952523" w:rsidRDefault="00952523">
      <w:pPr>
        <w:pStyle w:val="a3"/>
        <w:ind w:left="0"/>
        <w:rPr>
          <w:b/>
          <w:sz w:val="38"/>
        </w:rPr>
      </w:pPr>
    </w:p>
    <w:p w:rsidR="00952523" w:rsidRDefault="00952523">
      <w:pPr>
        <w:spacing w:line="112" w:lineRule="exact"/>
        <w:rPr>
          <w:sz w:val="10"/>
        </w:rPr>
        <w:sectPr w:rsidR="00952523">
          <w:pgSz w:w="11910" w:h="16840"/>
          <w:pgMar w:top="1040" w:right="460" w:bottom="280" w:left="1020" w:header="720" w:footer="720" w:gutter="0"/>
          <w:cols w:space="720"/>
        </w:sectPr>
      </w:pPr>
    </w:p>
    <w:p w:rsidR="00952523" w:rsidRDefault="00EF13DB">
      <w:pPr>
        <w:spacing w:before="66"/>
        <w:ind w:left="6351" w:right="167"/>
        <w:rPr>
          <w:sz w:val="24"/>
        </w:rPr>
      </w:pPr>
      <w:r>
        <w:rPr>
          <w:sz w:val="24"/>
        </w:rPr>
        <w:lastRenderedPageBreak/>
        <w:t>Приложение №1 к приказу №301</w:t>
      </w:r>
      <w:r>
        <w:rPr>
          <w:sz w:val="24"/>
        </w:rPr>
        <w:t>-0 от</w:t>
      </w:r>
      <w:r>
        <w:rPr>
          <w:spacing w:val="-57"/>
          <w:sz w:val="24"/>
        </w:rPr>
        <w:t xml:space="preserve"> </w:t>
      </w:r>
      <w:r>
        <w:rPr>
          <w:sz w:val="24"/>
        </w:rPr>
        <w:t>01.09.2023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952523" w:rsidRDefault="00EF13DB" w:rsidP="00EF13DB">
      <w:pPr>
        <w:ind w:left="6351" w:right="891"/>
        <w:rPr>
          <w:sz w:val="24"/>
        </w:rPr>
      </w:pPr>
      <w:r>
        <w:rPr>
          <w:sz w:val="24"/>
        </w:rPr>
        <w:t>снижению документационной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 на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Ульяновская</w:t>
      </w:r>
      <w:proofErr w:type="gramEnd"/>
      <w:r>
        <w:rPr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</w:rPr>
        <w:t>Ртищевского</w:t>
      </w:r>
      <w:proofErr w:type="spellEnd"/>
      <w:r>
        <w:rPr>
          <w:spacing w:val="-3"/>
          <w:sz w:val="24"/>
        </w:rPr>
        <w:t xml:space="preserve"> района </w:t>
      </w:r>
      <w:bookmarkStart w:id="0" w:name="_GoBack"/>
      <w:bookmarkEnd w:id="0"/>
      <w:r>
        <w:rPr>
          <w:sz w:val="24"/>
        </w:rPr>
        <w:t>Саратовской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области»»</w:t>
      </w:r>
    </w:p>
    <w:p w:rsidR="00952523" w:rsidRDefault="00952523">
      <w:pPr>
        <w:pStyle w:val="a3"/>
        <w:ind w:left="0"/>
      </w:pPr>
    </w:p>
    <w:p w:rsidR="00952523" w:rsidRDefault="00952523">
      <w:pPr>
        <w:pStyle w:val="a3"/>
        <w:ind w:left="0"/>
        <w:rPr>
          <w:sz w:val="22"/>
        </w:rPr>
      </w:pPr>
    </w:p>
    <w:p w:rsidR="00952523" w:rsidRDefault="00EF13DB">
      <w:pPr>
        <w:pStyle w:val="1"/>
        <w:ind w:left="2004" w:right="1998"/>
      </w:pPr>
      <w:r>
        <w:t>ПЕРЕЧЕНЬ</w:t>
      </w:r>
    </w:p>
    <w:p w:rsidR="00952523" w:rsidRDefault="00EF13DB">
      <w:pPr>
        <w:spacing w:before="1"/>
        <w:ind w:left="878" w:right="882" w:firstLine="3"/>
        <w:jc w:val="center"/>
        <w:rPr>
          <w:b/>
          <w:sz w:val="26"/>
        </w:rPr>
      </w:pPr>
      <w:r>
        <w:rPr>
          <w:b/>
          <w:sz w:val="26"/>
        </w:rPr>
        <w:t>документации, подготовка которой осуществляется педагогическими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работниками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общеобразовательных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</w:t>
      </w:r>
    </w:p>
    <w:p w:rsidR="00952523" w:rsidRDefault="00952523">
      <w:pPr>
        <w:pStyle w:val="a3"/>
        <w:spacing w:before="3"/>
        <w:ind w:left="0"/>
        <w:rPr>
          <w:b/>
          <w:sz w:val="25"/>
        </w:rPr>
      </w:pPr>
    </w:p>
    <w:p w:rsidR="00952523" w:rsidRDefault="00EF13DB">
      <w:pPr>
        <w:pStyle w:val="a4"/>
        <w:numPr>
          <w:ilvl w:val="0"/>
          <w:numId w:val="1"/>
        </w:numPr>
        <w:tabs>
          <w:tab w:val="left" w:pos="471"/>
        </w:tabs>
        <w:ind w:right="114" w:firstLine="0"/>
        <w:rPr>
          <w:sz w:val="26"/>
        </w:rPr>
      </w:pPr>
      <w:r>
        <w:rPr>
          <w:sz w:val="26"/>
        </w:rPr>
        <w:t>Рабочая</w:t>
      </w:r>
      <w:r>
        <w:rPr>
          <w:spacing w:val="29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3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1"/>
          <w:sz w:val="26"/>
        </w:rPr>
        <w:t xml:space="preserve"> </w:t>
      </w:r>
      <w:r>
        <w:rPr>
          <w:sz w:val="26"/>
        </w:rPr>
        <w:t>предмета,</w:t>
      </w:r>
      <w:r>
        <w:rPr>
          <w:spacing w:val="3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31"/>
          <w:sz w:val="26"/>
        </w:rPr>
        <w:t xml:space="preserve"> </w:t>
      </w:r>
      <w:r>
        <w:rPr>
          <w:sz w:val="26"/>
        </w:rPr>
        <w:t>курса</w:t>
      </w:r>
      <w:r>
        <w:rPr>
          <w:spacing w:val="31"/>
          <w:sz w:val="26"/>
        </w:rPr>
        <w:t xml:space="preserve"> </w:t>
      </w:r>
      <w:r>
        <w:rPr>
          <w:sz w:val="26"/>
        </w:rPr>
        <w:t>(в</w:t>
      </w:r>
      <w:r>
        <w:rPr>
          <w:spacing w:val="29"/>
          <w:sz w:val="26"/>
        </w:rPr>
        <w:t xml:space="preserve"> </w:t>
      </w:r>
      <w:r>
        <w:rPr>
          <w:sz w:val="26"/>
        </w:rPr>
        <w:t>том</w:t>
      </w:r>
      <w:r>
        <w:rPr>
          <w:spacing w:val="29"/>
          <w:sz w:val="26"/>
        </w:rPr>
        <w:t xml:space="preserve"> </w:t>
      </w:r>
      <w:r>
        <w:rPr>
          <w:sz w:val="26"/>
        </w:rPr>
        <w:t>числе</w:t>
      </w:r>
      <w:r>
        <w:rPr>
          <w:spacing w:val="3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деятельности),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модуля.</w:t>
      </w:r>
    </w:p>
    <w:p w:rsidR="00952523" w:rsidRDefault="00EF13DB">
      <w:pPr>
        <w:pStyle w:val="a4"/>
        <w:numPr>
          <w:ilvl w:val="0"/>
          <w:numId w:val="1"/>
        </w:numPr>
        <w:tabs>
          <w:tab w:val="left" w:pos="372"/>
        </w:tabs>
        <w:ind w:left="372" w:hanging="260"/>
        <w:rPr>
          <w:sz w:val="26"/>
        </w:rPr>
      </w:pPr>
      <w:r>
        <w:rPr>
          <w:sz w:val="26"/>
        </w:rPr>
        <w:t>Журнал</w:t>
      </w:r>
      <w:r>
        <w:rPr>
          <w:spacing w:val="-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успеваемости.</w:t>
      </w:r>
    </w:p>
    <w:p w:rsidR="00952523" w:rsidRDefault="00EF13DB">
      <w:pPr>
        <w:pStyle w:val="a4"/>
        <w:numPr>
          <w:ilvl w:val="0"/>
          <w:numId w:val="1"/>
        </w:numPr>
        <w:tabs>
          <w:tab w:val="left" w:pos="427"/>
        </w:tabs>
        <w:spacing w:before="1"/>
        <w:ind w:right="115" w:firstLine="0"/>
        <w:rPr>
          <w:sz w:val="26"/>
        </w:rPr>
      </w:pPr>
      <w:r>
        <w:rPr>
          <w:sz w:val="26"/>
        </w:rPr>
        <w:t>Журнал</w:t>
      </w:r>
      <w:r>
        <w:rPr>
          <w:spacing w:val="49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50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9"/>
          <w:sz w:val="26"/>
        </w:rPr>
        <w:t xml:space="preserve"> </w:t>
      </w:r>
      <w:r>
        <w:rPr>
          <w:sz w:val="26"/>
        </w:rPr>
        <w:t>(для</w:t>
      </w:r>
      <w:r>
        <w:rPr>
          <w:spacing w:val="50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50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49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внеурочную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деятельность).</w:t>
      </w:r>
    </w:p>
    <w:p w:rsidR="00952523" w:rsidRDefault="00EF13DB">
      <w:pPr>
        <w:pStyle w:val="a4"/>
        <w:numPr>
          <w:ilvl w:val="0"/>
          <w:numId w:val="1"/>
        </w:numPr>
        <w:tabs>
          <w:tab w:val="left" w:pos="356"/>
        </w:tabs>
        <w:ind w:right="113" w:firstLine="0"/>
        <w:rPr>
          <w:sz w:val="26"/>
        </w:rPr>
      </w:pPr>
      <w:r>
        <w:rPr>
          <w:w w:val="95"/>
          <w:sz w:val="26"/>
        </w:rPr>
        <w:t>План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воспитательной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работы</w:t>
      </w:r>
      <w:r>
        <w:rPr>
          <w:spacing w:val="49"/>
          <w:w w:val="95"/>
          <w:sz w:val="26"/>
        </w:rPr>
        <w:t xml:space="preserve"> </w:t>
      </w:r>
      <w:r>
        <w:rPr>
          <w:w w:val="95"/>
          <w:sz w:val="26"/>
        </w:rPr>
        <w:t>(для</w:t>
      </w:r>
      <w:r>
        <w:rPr>
          <w:spacing w:val="43"/>
          <w:w w:val="95"/>
          <w:sz w:val="26"/>
        </w:rPr>
        <w:t xml:space="preserve"> </w:t>
      </w:r>
      <w:r>
        <w:rPr>
          <w:w w:val="95"/>
          <w:sz w:val="26"/>
        </w:rPr>
        <w:t>педагогических</w:t>
      </w:r>
      <w:r>
        <w:rPr>
          <w:spacing w:val="44"/>
          <w:w w:val="95"/>
          <w:sz w:val="26"/>
        </w:rPr>
        <w:t xml:space="preserve"> </w:t>
      </w:r>
      <w:r>
        <w:rPr>
          <w:w w:val="95"/>
          <w:sz w:val="26"/>
        </w:rPr>
        <w:t>работников,</w:t>
      </w:r>
      <w:r>
        <w:rPr>
          <w:spacing w:val="47"/>
          <w:w w:val="95"/>
          <w:sz w:val="26"/>
        </w:rPr>
        <w:t xml:space="preserve"> </w:t>
      </w:r>
      <w:r>
        <w:rPr>
          <w:w w:val="95"/>
          <w:sz w:val="26"/>
        </w:rPr>
        <w:t>осуществляющих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функции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руководства).</w:t>
      </w:r>
    </w:p>
    <w:p w:rsidR="00952523" w:rsidRDefault="00EF13DB">
      <w:pPr>
        <w:pStyle w:val="a4"/>
        <w:numPr>
          <w:ilvl w:val="0"/>
          <w:numId w:val="1"/>
        </w:numPr>
        <w:tabs>
          <w:tab w:val="left" w:pos="372"/>
        </w:tabs>
        <w:spacing w:line="299" w:lineRule="exact"/>
        <w:ind w:left="372" w:hanging="260"/>
        <w:rPr>
          <w:sz w:val="26"/>
        </w:rPr>
      </w:pPr>
      <w:r>
        <w:rPr>
          <w:sz w:val="26"/>
        </w:rPr>
        <w:t>Характеристика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pacing w:val="-5"/>
          <w:sz w:val="26"/>
        </w:rPr>
        <w:t xml:space="preserve"> </w:t>
      </w:r>
      <w:r>
        <w:rPr>
          <w:sz w:val="26"/>
        </w:rPr>
        <w:t>(по</w:t>
      </w:r>
      <w:r>
        <w:rPr>
          <w:spacing w:val="-6"/>
          <w:sz w:val="26"/>
        </w:rPr>
        <w:t xml:space="preserve"> </w:t>
      </w:r>
      <w:r>
        <w:rPr>
          <w:sz w:val="26"/>
        </w:rPr>
        <w:t>запросу).</w:t>
      </w:r>
    </w:p>
    <w:sectPr w:rsidR="00952523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D61"/>
    <w:multiLevelType w:val="hybridMultilevel"/>
    <w:tmpl w:val="E514E5F4"/>
    <w:lvl w:ilvl="0" w:tplc="4C245C62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2C572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FDCAE2E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97F6302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8B9EC398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4F76B868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2028F9D0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22EAD1E2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5B728FC2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1">
    <w:nsid w:val="5DAC5637"/>
    <w:multiLevelType w:val="hybridMultilevel"/>
    <w:tmpl w:val="9B243CFC"/>
    <w:lvl w:ilvl="0" w:tplc="148CAF8A">
      <w:start w:val="1"/>
      <w:numFmt w:val="decimal"/>
      <w:lvlText w:val="%1.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7EEB35E">
      <w:numFmt w:val="bullet"/>
      <w:lvlText w:val="•"/>
      <w:lvlJc w:val="left"/>
      <w:pPr>
        <w:ind w:left="1150" w:hanging="358"/>
      </w:pPr>
      <w:rPr>
        <w:rFonts w:hint="default"/>
        <w:lang w:val="ru-RU" w:eastAsia="en-US" w:bidi="ar-SA"/>
      </w:rPr>
    </w:lvl>
    <w:lvl w:ilvl="2" w:tplc="904405BC">
      <w:numFmt w:val="bullet"/>
      <w:lvlText w:val="•"/>
      <w:lvlJc w:val="left"/>
      <w:pPr>
        <w:ind w:left="2181" w:hanging="358"/>
      </w:pPr>
      <w:rPr>
        <w:rFonts w:hint="default"/>
        <w:lang w:val="ru-RU" w:eastAsia="en-US" w:bidi="ar-SA"/>
      </w:rPr>
    </w:lvl>
    <w:lvl w:ilvl="3" w:tplc="683E7DD0">
      <w:numFmt w:val="bullet"/>
      <w:lvlText w:val="•"/>
      <w:lvlJc w:val="left"/>
      <w:pPr>
        <w:ind w:left="3211" w:hanging="358"/>
      </w:pPr>
      <w:rPr>
        <w:rFonts w:hint="default"/>
        <w:lang w:val="ru-RU" w:eastAsia="en-US" w:bidi="ar-SA"/>
      </w:rPr>
    </w:lvl>
    <w:lvl w:ilvl="4" w:tplc="36C208B6">
      <w:numFmt w:val="bullet"/>
      <w:lvlText w:val="•"/>
      <w:lvlJc w:val="left"/>
      <w:pPr>
        <w:ind w:left="4242" w:hanging="358"/>
      </w:pPr>
      <w:rPr>
        <w:rFonts w:hint="default"/>
        <w:lang w:val="ru-RU" w:eastAsia="en-US" w:bidi="ar-SA"/>
      </w:rPr>
    </w:lvl>
    <w:lvl w:ilvl="5" w:tplc="AEECFE4A">
      <w:numFmt w:val="bullet"/>
      <w:lvlText w:val="•"/>
      <w:lvlJc w:val="left"/>
      <w:pPr>
        <w:ind w:left="5273" w:hanging="358"/>
      </w:pPr>
      <w:rPr>
        <w:rFonts w:hint="default"/>
        <w:lang w:val="ru-RU" w:eastAsia="en-US" w:bidi="ar-SA"/>
      </w:rPr>
    </w:lvl>
    <w:lvl w:ilvl="6" w:tplc="F03CDB62">
      <w:numFmt w:val="bullet"/>
      <w:lvlText w:val="•"/>
      <w:lvlJc w:val="left"/>
      <w:pPr>
        <w:ind w:left="6303" w:hanging="358"/>
      </w:pPr>
      <w:rPr>
        <w:rFonts w:hint="default"/>
        <w:lang w:val="ru-RU" w:eastAsia="en-US" w:bidi="ar-SA"/>
      </w:rPr>
    </w:lvl>
    <w:lvl w:ilvl="7" w:tplc="BD34257C">
      <w:numFmt w:val="bullet"/>
      <w:lvlText w:val="•"/>
      <w:lvlJc w:val="left"/>
      <w:pPr>
        <w:ind w:left="7334" w:hanging="358"/>
      </w:pPr>
      <w:rPr>
        <w:rFonts w:hint="default"/>
        <w:lang w:val="ru-RU" w:eastAsia="en-US" w:bidi="ar-SA"/>
      </w:rPr>
    </w:lvl>
    <w:lvl w:ilvl="8" w:tplc="906CFB12">
      <w:numFmt w:val="bullet"/>
      <w:lvlText w:val="•"/>
      <w:lvlJc w:val="left"/>
      <w:pPr>
        <w:ind w:left="8365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2523"/>
    <w:rsid w:val="00952523"/>
    <w:rsid w:val="00E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0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сош9</dc:creator>
  <cp:lastModifiedBy>Admin</cp:lastModifiedBy>
  <cp:revision>3</cp:revision>
  <dcterms:created xsi:type="dcterms:W3CDTF">2024-04-19T04:25:00Z</dcterms:created>
  <dcterms:modified xsi:type="dcterms:W3CDTF">2024-04-19T10:14:00Z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2024-04-19T00:00:00Z</vt:filetime>
  </property>
</Properties>
</file>